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DC38" w14:textId="5BB17E39" w:rsidR="006B5877" w:rsidRPr="006B5877" w:rsidRDefault="000D2465" w:rsidP="006B587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</w:t>
      </w:r>
      <w:r w:rsidR="006B5877" w:rsidRPr="006B5877">
        <w:rPr>
          <w:b/>
          <w:bCs/>
          <w:sz w:val="28"/>
          <w:szCs w:val="28"/>
        </w:rPr>
        <w:t>learV</w:t>
      </w:r>
      <w:proofErr w:type="spellEnd"/>
      <w:r w:rsidR="006B5877">
        <w:t>®</w:t>
      </w:r>
    </w:p>
    <w:p w14:paraId="030DE7A3" w14:textId="14CE09A5" w:rsidR="006B5877" w:rsidRPr="006B5877" w:rsidRDefault="006B5877" w:rsidP="006B5877">
      <w:pPr>
        <w:rPr>
          <w:b/>
          <w:bCs/>
          <w:sz w:val="24"/>
          <w:szCs w:val="24"/>
        </w:rPr>
      </w:pPr>
      <w:r w:rsidRPr="006B5877">
        <w:rPr>
          <w:b/>
          <w:bCs/>
          <w:sz w:val="24"/>
          <w:szCs w:val="24"/>
        </w:rPr>
        <w:t>Overview</w:t>
      </w:r>
    </w:p>
    <w:p w14:paraId="4A5416AD" w14:textId="6C9DCF5A" w:rsidR="006B5877" w:rsidRDefault="006B5877" w:rsidP="004D5D6D">
      <w:pPr>
        <w:spacing w:line="240" w:lineRule="auto"/>
      </w:pPr>
      <w:proofErr w:type="spellStart"/>
      <w:r>
        <w:t>ClearV</w:t>
      </w:r>
      <w:proofErr w:type="spellEnd"/>
      <w:r>
        <w:t xml:space="preserve">® is a 1064nm </w:t>
      </w:r>
      <w:proofErr w:type="spellStart"/>
      <w:proofErr w:type="gramStart"/>
      <w:r>
        <w:t>Nd:YAG</w:t>
      </w:r>
      <w:proofErr w:type="spellEnd"/>
      <w:proofErr w:type="gramEnd"/>
      <w:r>
        <w:t xml:space="preserve"> laser that effectively and safely targets and treats </w:t>
      </w:r>
      <w:r w:rsidR="000D2465">
        <w:t>spider veins, angiomas, vascular lesions on the face and body</w:t>
      </w:r>
      <w:r w:rsidR="0076414B">
        <w:t xml:space="preserve"> and leg veins. </w:t>
      </w:r>
      <w:r>
        <w:t xml:space="preserve"> By applying targeted heat to stimulate the body’s natural processes of healing, </w:t>
      </w:r>
      <w:proofErr w:type="spellStart"/>
      <w:r w:rsidR="0076414B">
        <w:t>ClearV</w:t>
      </w:r>
      <w:proofErr w:type="spellEnd"/>
      <w:r w:rsidR="0076414B">
        <w:t>®</w:t>
      </w:r>
      <w:r>
        <w:t xml:space="preserve"> clears away vascular imperfections on the face and bod</w:t>
      </w:r>
      <w:r w:rsidR="000D2465">
        <w:t xml:space="preserve">y. </w:t>
      </w:r>
      <w:r w:rsidR="0076414B">
        <w:t xml:space="preserve">Treatment intervals are every 4-6 weeks. </w:t>
      </w:r>
    </w:p>
    <w:p w14:paraId="7411DC72" w14:textId="5487AA6E" w:rsidR="003414CA" w:rsidRDefault="003414CA" w:rsidP="004D5D6D">
      <w:pPr>
        <w:spacing w:line="240" w:lineRule="auto"/>
      </w:pPr>
      <w:r w:rsidRPr="003414CA">
        <w:rPr>
          <w:b/>
          <w:bCs/>
          <w:sz w:val="24"/>
          <w:szCs w:val="24"/>
        </w:rPr>
        <w:t>Pre-Treatment Guidelines</w:t>
      </w:r>
      <w:r>
        <w:t>:</w:t>
      </w:r>
    </w:p>
    <w:p w14:paraId="73A22223" w14:textId="20B38F54" w:rsidR="003414CA" w:rsidRDefault="003414CA" w:rsidP="000D2465">
      <w:pPr>
        <w:pStyle w:val="ListParagraph"/>
        <w:numPr>
          <w:ilvl w:val="0"/>
          <w:numId w:val="2"/>
        </w:numPr>
        <w:spacing w:line="240" w:lineRule="auto"/>
      </w:pPr>
      <w:r>
        <w:t xml:space="preserve">Avoid active tanning, spray tanning, self-tanners, for about </w:t>
      </w:r>
      <w:r w:rsidR="0061215E">
        <w:t>2-4 weeks prior to treatment</w:t>
      </w:r>
    </w:p>
    <w:p w14:paraId="2D4F4558" w14:textId="774FECC0" w:rsidR="000D2465" w:rsidRDefault="00AD7581" w:rsidP="000D2465">
      <w:pPr>
        <w:pStyle w:val="ListParagraph"/>
        <w:numPr>
          <w:ilvl w:val="0"/>
          <w:numId w:val="2"/>
        </w:numPr>
        <w:spacing w:line="240" w:lineRule="auto"/>
      </w:pPr>
      <w:r>
        <w:t xml:space="preserve">If you have a history of the HSV 1 virus, and we are treating your face, you </w:t>
      </w:r>
      <w:r w:rsidR="0076414B">
        <w:t xml:space="preserve">will </w:t>
      </w:r>
      <w:r>
        <w:t xml:space="preserve">need a prescription for an antiviral prior to your appointment </w:t>
      </w:r>
    </w:p>
    <w:p w14:paraId="44379487" w14:textId="4F87271D" w:rsidR="000D2465" w:rsidRDefault="000D2465" w:rsidP="000D2465">
      <w:pPr>
        <w:pStyle w:val="ListParagraph"/>
        <w:numPr>
          <w:ilvl w:val="0"/>
          <w:numId w:val="2"/>
        </w:numPr>
        <w:spacing w:line="240" w:lineRule="auto"/>
      </w:pPr>
      <w:r>
        <w:t>Avoid treatment if you are pregnant or lactating</w:t>
      </w:r>
    </w:p>
    <w:p w14:paraId="07683F36" w14:textId="503A73B7" w:rsidR="000D2465" w:rsidRDefault="000D2465" w:rsidP="000D2465">
      <w:pPr>
        <w:pStyle w:val="ListParagraph"/>
        <w:numPr>
          <w:ilvl w:val="0"/>
          <w:numId w:val="2"/>
        </w:numPr>
        <w:spacing w:line="240" w:lineRule="auto"/>
      </w:pPr>
      <w:r>
        <w:t xml:space="preserve">Discontinue the use of Retin A (tretinoin) in the treatment area 1 week prior to treatment </w:t>
      </w:r>
    </w:p>
    <w:p w14:paraId="4F082B17" w14:textId="24F1AE55" w:rsidR="006B5877" w:rsidRDefault="006B5877" w:rsidP="006B5877">
      <w:pPr>
        <w:spacing w:line="240" w:lineRule="auto"/>
        <w:rPr>
          <w:b/>
          <w:bCs/>
          <w:sz w:val="24"/>
          <w:szCs w:val="24"/>
        </w:rPr>
      </w:pPr>
      <w:r w:rsidRPr="004D5D6D">
        <w:rPr>
          <w:b/>
          <w:bCs/>
          <w:sz w:val="24"/>
          <w:szCs w:val="24"/>
        </w:rPr>
        <w:t xml:space="preserve">Post Treatment </w:t>
      </w:r>
      <w:r w:rsidR="004D5D6D">
        <w:rPr>
          <w:b/>
          <w:bCs/>
          <w:sz w:val="24"/>
          <w:szCs w:val="24"/>
        </w:rPr>
        <w:t>G</w:t>
      </w:r>
      <w:r w:rsidRPr="004D5D6D">
        <w:rPr>
          <w:b/>
          <w:bCs/>
          <w:sz w:val="24"/>
          <w:szCs w:val="24"/>
        </w:rPr>
        <w:t>uidelines</w:t>
      </w:r>
      <w:r w:rsidR="004D5D6D">
        <w:rPr>
          <w:b/>
          <w:bCs/>
          <w:sz w:val="24"/>
          <w:szCs w:val="24"/>
        </w:rPr>
        <w:t>:</w:t>
      </w:r>
      <w:r w:rsidRPr="004D5D6D">
        <w:rPr>
          <w:b/>
          <w:bCs/>
          <w:sz w:val="24"/>
          <w:szCs w:val="24"/>
        </w:rPr>
        <w:t xml:space="preserve"> </w:t>
      </w:r>
    </w:p>
    <w:p w14:paraId="66B9B02B" w14:textId="5BB8C55C" w:rsidR="00810467" w:rsidRDefault="00810467" w:rsidP="00810467">
      <w:pPr>
        <w:pStyle w:val="ListParagraph"/>
        <w:numPr>
          <w:ilvl w:val="0"/>
          <w:numId w:val="1"/>
        </w:numPr>
        <w:spacing w:line="240" w:lineRule="auto"/>
      </w:pPr>
      <w:r w:rsidRPr="00810467">
        <w:t>Angiomas and spider veins may appear red, purple, or gray in color; they may also swell</w:t>
      </w:r>
      <w:r w:rsidR="00214D81">
        <w:t xml:space="preserve"> or scab</w:t>
      </w:r>
    </w:p>
    <w:p w14:paraId="2FC536EA" w14:textId="66820218" w:rsidR="0093713E" w:rsidRPr="00810467" w:rsidRDefault="0093713E" w:rsidP="0093713E">
      <w:pPr>
        <w:pStyle w:val="ListParagraph"/>
        <w:numPr>
          <w:ilvl w:val="0"/>
          <w:numId w:val="1"/>
        </w:numPr>
        <w:spacing w:line="240" w:lineRule="auto"/>
      </w:pPr>
      <w:r>
        <w:t>Treatment of leg veins will present as a “cat scratch” and may appear dark red, purple</w:t>
      </w:r>
      <w:r w:rsidR="0076414B">
        <w:t>,</w:t>
      </w:r>
      <w:r>
        <w:t xml:space="preserve"> or gray</w:t>
      </w:r>
    </w:p>
    <w:p w14:paraId="332CCEBB" w14:textId="6DE39EA1" w:rsidR="00810467" w:rsidRDefault="0079457A" w:rsidP="00810467">
      <w:pPr>
        <w:pStyle w:val="ListParagraph"/>
        <w:numPr>
          <w:ilvl w:val="0"/>
          <w:numId w:val="1"/>
        </w:numPr>
        <w:spacing w:line="240" w:lineRule="auto"/>
      </w:pPr>
      <w:r>
        <w:t>Avoid strenuous exercise for leg veins up to 3-5 days as this may interfere with vessel closure</w:t>
      </w:r>
    </w:p>
    <w:p w14:paraId="5D935D5A" w14:textId="55AF5A3E" w:rsidR="0079457A" w:rsidRDefault="0079457A" w:rsidP="0079457A">
      <w:pPr>
        <w:pStyle w:val="ListParagraph"/>
        <w:numPr>
          <w:ilvl w:val="0"/>
          <w:numId w:val="1"/>
        </w:numPr>
        <w:spacing w:line="240" w:lineRule="auto"/>
      </w:pPr>
      <w:r>
        <w:t xml:space="preserve">Wear compression </w:t>
      </w:r>
      <w:r w:rsidR="00F50C6C">
        <w:t>stocking</w:t>
      </w:r>
      <w:r w:rsidR="00214D81">
        <w:t>s</w:t>
      </w:r>
      <w:r w:rsidR="00F50C6C">
        <w:t xml:space="preserve"> for leg veins up to 72 hours post treatment </w:t>
      </w:r>
    </w:p>
    <w:p w14:paraId="340964F1" w14:textId="3959E422" w:rsidR="0079457A" w:rsidRDefault="0079457A" w:rsidP="0079457A">
      <w:pPr>
        <w:pStyle w:val="ListParagraph"/>
        <w:numPr>
          <w:ilvl w:val="0"/>
          <w:numId w:val="1"/>
        </w:numPr>
        <w:spacing w:line="240" w:lineRule="auto"/>
      </w:pPr>
      <w:r>
        <w:t>Healing can take 2-6 weeks depending on the size and depth of the vascular lesion</w:t>
      </w:r>
    </w:p>
    <w:p w14:paraId="4891C24B" w14:textId="61C85140" w:rsidR="00AD7581" w:rsidRDefault="00AD7581" w:rsidP="0079457A">
      <w:pPr>
        <w:pStyle w:val="ListParagraph"/>
        <w:numPr>
          <w:ilvl w:val="0"/>
          <w:numId w:val="1"/>
        </w:numPr>
        <w:spacing w:line="240" w:lineRule="auto"/>
      </w:pPr>
      <w:r>
        <w:t xml:space="preserve">Avoid lakes, pools, hot tubs, saunas, and excessive physical activity 48-72 hours post treatment </w:t>
      </w:r>
    </w:p>
    <w:p w14:paraId="5CE1F624" w14:textId="677991A4" w:rsidR="00AD7581" w:rsidRDefault="00AD7581" w:rsidP="0079457A">
      <w:pPr>
        <w:pStyle w:val="ListParagraph"/>
        <w:numPr>
          <w:ilvl w:val="0"/>
          <w:numId w:val="1"/>
        </w:numPr>
        <w:spacing w:line="240" w:lineRule="auto"/>
      </w:pPr>
      <w:r>
        <w:t>Avoid waxing, t</w:t>
      </w:r>
      <w:r w:rsidR="0076414B">
        <w:t>hreading</w:t>
      </w:r>
      <w:r>
        <w:t>, sugaring, or shaving the treatment area for at least 7 days post treatment depending on the healing phase</w:t>
      </w:r>
    </w:p>
    <w:p w14:paraId="68AB47EA" w14:textId="1AFCDADD" w:rsidR="0079457A" w:rsidRDefault="0079457A" w:rsidP="0079457A">
      <w:pPr>
        <w:pStyle w:val="ListParagraph"/>
        <w:numPr>
          <w:ilvl w:val="0"/>
          <w:numId w:val="1"/>
        </w:numPr>
        <w:spacing w:line="240" w:lineRule="auto"/>
      </w:pPr>
      <w:r w:rsidRPr="00810467">
        <w:t>Avoid picking, rubbing, scrubbing, exfoliating</w:t>
      </w:r>
      <w:r>
        <w:t xml:space="preserve">, and loofahs </w:t>
      </w:r>
      <w:r w:rsidR="00214D81">
        <w:t xml:space="preserve">2 weeks post </w:t>
      </w:r>
      <w:r w:rsidRPr="00810467">
        <w:t xml:space="preserve">treatment </w:t>
      </w:r>
    </w:p>
    <w:p w14:paraId="0B94DB3C" w14:textId="6D445471" w:rsidR="0079457A" w:rsidRDefault="00F50C6C" w:rsidP="00810467">
      <w:pPr>
        <w:pStyle w:val="ListParagraph"/>
        <w:numPr>
          <w:ilvl w:val="0"/>
          <w:numId w:val="1"/>
        </w:numPr>
        <w:spacing w:line="240" w:lineRule="auto"/>
      </w:pPr>
      <w:r>
        <w:t xml:space="preserve">Avoid Aspirin or Aspirin containing </w:t>
      </w:r>
      <w:r w:rsidR="00BC7590">
        <w:t>products</w:t>
      </w:r>
      <w:r>
        <w:t xml:space="preserve"> for two weeks </w:t>
      </w:r>
      <w:r w:rsidR="00214D81">
        <w:t xml:space="preserve">post treatment; for discomfort, Extra Strength Tylenol or Advil may be taken as needed </w:t>
      </w:r>
    </w:p>
    <w:p w14:paraId="767C41C8" w14:textId="39D7002D" w:rsidR="00595D36" w:rsidRDefault="00595D36" w:rsidP="00810467">
      <w:pPr>
        <w:pStyle w:val="ListParagraph"/>
        <w:numPr>
          <w:ilvl w:val="0"/>
          <w:numId w:val="1"/>
        </w:numPr>
        <w:spacing w:line="240" w:lineRule="auto"/>
      </w:pPr>
      <w:r>
        <w:t>Use a cool compress on the treatment site every 10-15 minutes until you are comfortable</w:t>
      </w:r>
    </w:p>
    <w:p w14:paraId="082E9378" w14:textId="79BE3363" w:rsidR="0061215E" w:rsidRDefault="0061215E" w:rsidP="00810467">
      <w:pPr>
        <w:pStyle w:val="ListParagraph"/>
        <w:numPr>
          <w:ilvl w:val="0"/>
          <w:numId w:val="1"/>
        </w:numPr>
        <w:spacing w:line="240" w:lineRule="auto"/>
      </w:pPr>
      <w:r>
        <w:t>Apply Vitamin E or Aloe to the area for soothing within the first 12 hours if needed</w:t>
      </w:r>
    </w:p>
    <w:p w14:paraId="41635092" w14:textId="6E375FBC" w:rsidR="0079457A" w:rsidRDefault="00595D36" w:rsidP="0079457A">
      <w:pPr>
        <w:pStyle w:val="ListParagraph"/>
        <w:numPr>
          <w:ilvl w:val="0"/>
          <w:numId w:val="1"/>
        </w:numPr>
        <w:spacing w:line="240" w:lineRule="auto"/>
      </w:pPr>
      <w:r>
        <w:t>Use gentle products on your skin up to 72 hours post treatment; keep covered with sunscreen if exposed to UV rays</w:t>
      </w:r>
      <w:r w:rsidR="0079457A">
        <w:t xml:space="preserve"> </w:t>
      </w:r>
    </w:p>
    <w:p w14:paraId="3A4698DE" w14:textId="2636D5C4" w:rsidR="0079457A" w:rsidRDefault="00214D81" w:rsidP="00810467">
      <w:pPr>
        <w:pStyle w:val="ListParagraph"/>
        <w:numPr>
          <w:ilvl w:val="0"/>
          <w:numId w:val="1"/>
        </w:numPr>
        <w:spacing w:line="240" w:lineRule="auto"/>
      </w:pPr>
      <w:r>
        <w:t xml:space="preserve">Avoid direct sun exposure on the treatment area for 7 days post treatment </w:t>
      </w:r>
      <w:r w:rsidR="00AD7581">
        <w:t xml:space="preserve">as the area will be prone to sunburn </w:t>
      </w:r>
    </w:p>
    <w:p w14:paraId="67F42514" w14:textId="418E6EA2" w:rsidR="00595D36" w:rsidRPr="00810467" w:rsidRDefault="00595D36" w:rsidP="00810467">
      <w:pPr>
        <w:pStyle w:val="ListParagraph"/>
        <w:numPr>
          <w:ilvl w:val="0"/>
          <w:numId w:val="1"/>
        </w:numPr>
        <w:spacing w:line="240" w:lineRule="auto"/>
      </w:pPr>
      <w:r>
        <w:t>Blistering may occur</w:t>
      </w:r>
      <w:r w:rsidR="00526EE0">
        <w:t>; keep clean and moist with Aquaphor and contact us immediately for proper wound care</w:t>
      </w:r>
    </w:p>
    <w:p w14:paraId="1975EBD0" w14:textId="5BE44AED" w:rsidR="00810467" w:rsidRDefault="00810467" w:rsidP="006B5877">
      <w:pPr>
        <w:spacing w:line="240" w:lineRule="auto"/>
        <w:rPr>
          <w:b/>
          <w:bCs/>
          <w:sz w:val="24"/>
          <w:szCs w:val="24"/>
        </w:rPr>
      </w:pPr>
    </w:p>
    <w:p w14:paraId="601B410F" w14:textId="109BC9EC" w:rsidR="00810467" w:rsidRDefault="00810467" w:rsidP="006B5877">
      <w:pPr>
        <w:spacing w:line="240" w:lineRule="auto"/>
        <w:rPr>
          <w:b/>
          <w:bCs/>
          <w:sz w:val="24"/>
          <w:szCs w:val="24"/>
        </w:rPr>
      </w:pPr>
    </w:p>
    <w:p w14:paraId="4E522FD1" w14:textId="77777777" w:rsidR="00AA16F3" w:rsidRDefault="00AA16F3"/>
    <w:sectPr w:rsidR="00AA16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739A" w14:textId="77777777" w:rsidR="007C1852" w:rsidRDefault="007C1852" w:rsidP="004D5D6D">
      <w:pPr>
        <w:spacing w:after="0" w:line="240" w:lineRule="auto"/>
      </w:pPr>
      <w:r>
        <w:separator/>
      </w:r>
    </w:p>
  </w:endnote>
  <w:endnote w:type="continuationSeparator" w:id="0">
    <w:p w14:paraId="38AE59EC" w14:textId="77777777" w:rsidR="007C1852" w:rsidRDefault="007C1852" w:rsidP="004D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B5D6" w14:textId="024F8A70" w:rsidR="004D5D6D" w:rsidRDefault="004D5D6D" w:rsidP="004D5D6D">
    <w:pPr>
      <w:pStyle w:val="Footer"/>
      <w:jc w:val="center"/>
    </w:pPr>
    <w:r>
      <w:t>1370 NE 116</w:t>
    </w:r>
    <w:r w:rsidRPr="004D5D6D">
      <w:rPr>
        <w:vertAlign w:val="superscript"/>
      </w:rPr>
      <w:t>th</w:t>
    </w:r>
    <w:r>
      <w:t xml:space="preserve"> Ave NE Suite 102</w:t>
    </w:r>
  </w:p>
  <w:p w14:paraId="407E9D44" w14:textId="4E4F57AC" w:rsidR="004D5D6D" w:rsidRDefault="004D5D6D" w:rsidP="004D5D6D">
    <w:pPr>
      <w:pStyle w:val="Footer"/>
      <w:jc w:val="center"/>
    </w:pPr>
    <w:r>
      <w:t>Bellevue, WA 98004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907E" w14:textId="77777777" w:rsidR="007C1852" w:rsidRDefault="007C1852" w:rsidP="004D5D6D">
      <w:pPr>
        <w:spacing w:after="0" w:line="240" w:lineRule="auto"/>
      </w:pPr>
      <w:r>
        <w:separator/>
      </w:r>
    </w:p>
  </w:footnote>
  <w:footnote w:type="continuationSeparator" w:id="0">
    <w:p w14:paraId="73679E2C" w14:textId="77777777" w:rsidR="007C1852" w:rsidRDefault="007C1852" w:rsidP="004D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EE63" w14:textId="082404A8" w:rsidR="004D5D6D" w:rsidRDefault="004D5D6D" w:rsidP="004D5D6D">
    <w:pPr>
      <w:pStyle w:val="Header"/>
      <w:jc w:val="center"/>
    </w:pPr>
    <w:r>
      <w:rPr>
        <w:noProof/>
      </w:rPr>
      <w:drawing>
        <wp:inline distT="0" distB="0" distL="0" distR="0" wp14:anchorId="68D34E23" wp14:editId="22C2B83D">
          <wp:extent cx="3337849" cy="16003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849" cy="1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760F2"/>
    <w:multiLevelType w:val="hybridMultilevel"/>
    <w:tmpl w:val="BEE8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675C8"/>
    <w:multiLevelType w:val="hybridMultilevel"/>
    <w:tmpl w:val="A09E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188458">
    <w:abstractNumId w:val="0"/>
  </w:num>
  <w:num w:numId="2" w16cid:durableId="206853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77"/>
    <w:rsid w:val="000D2465"/>
    <w:rsid w:val="001F036A"/>
    <w:rsid w:val="00214D81"/>
    <w:rsid w:val="003414CA"/>
    <w:rsid w:val="004D5D6D"/>
    <w:rsid w:val="00526EE0"/>
    <w:rsid w:val="00595D36"/>
    <w:rsid w:val="00607582"/>
    <w:rsid w:val="0061215E"/>
    <w:rsid w:val="00672941"/>
    <w:rsid w:val="006B5877"/>
    <w:rsid w:val="0076414B"/>
    <w:rsid w:val="0079457A"/>
    <w:rsid w:val="007C1852"/>
    <w:rsid w:val="00810467"/>
    <w:rsid w:val="0093713E"/>
    <w:rsid w:val="00AA16F3"/>
    <w:rsid w:val="00AD7581"/>
    <w:rsid w:val="00BC7590"/>
    <w:rsid w:val="00F5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EE168"/>
  <w15:chartTrackingRefBased/>
  <w15:docId w15:val="{6BCABDE8-31A6-4CF0-BBA3-BC113374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6D"/>
  </w:style>
  <w:style w:type="paragraph" w:styleId="Footer">
    <w:name w:val="footer"/>
    <w:basedOn w:val="Normal"/>
    <w:link w:val="FooterChar"/>
    <w:uiPriority w:val="99"/>
    <w:unhideWhenUsed/>
    <w:rsid w:val="004D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6D"/>
  </w:style>
  <w:style w:type="paragraph" w:styleId="ListParagraph">
    <w:name w:val="List Paragraph"/>
    <w:basedOn w:val="Normal"/>
    <w:uiPriority w:val="34"/>
    <w:qFormat/>
    <w:rsid w:val="0081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Monaco</dc:creator>
  <cp:keywords/>
  <dc:description/>
  <cp:lastModifiedBy>Rachel Monaco</cp:lastModifiedBy>
  <cp:revision>2</cp:revision>
  <dcterms:created xsi:type="dcterms:W3CDTF">2022-08-18T17:16:00Z</dcterms:created>
  <dcterms:modified xsi:type="dcterms:W3CDTF">2022-08-18T17:16:00Z</dcterms:modified>
</cp:coreProperties>
</file>